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D2014" w14:textId="77777777" w:rsidR="00727239" w:rsidRDefault="00727239">
      <w:pPr>
        <w:jc w:val="center"/>
        <w:rPr>
          <w:rFonts w:ascii="Arial" w:hAnsi="Arial" w:cs="Arial"/>
        </w:rPr>
      </w:pPr>
    </w:p>
    <w:p w14:paraId="4A8482FF" w14:textId="77777777" w:rsidR="00727239" w:rsidRDefault="00727239">
      <w:pPr>
        <w:jc w:val="center"/>
        <w:rPr>
          <w:rFonts w:ascii="Arial" w:hAnsi="Arial" w:cs="Arial"/>
        </w:rPr>
      </w:pPr>
    </w:p>
    <w:p w14:paraId="58A24169" w14:textId="77777777" w:rsidR="00727239" w:rsidRDefault="00727239">
      <w:pPr>
        <w:jc w:val="center"/>
        <w:rPr>
          <w:rFonts w:ascii="Arial" w:hAnsi="Arial" w:cs="Arial"/>
        </w:rPr>
      </w:pPr>
    </w:p>
    <w:p w14:paraId="63B42BA4" w14:textId="77777777" w:rsidR="00727239" w:rsidRDefault="00935CC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3175" distL="114300" distR="114300" simplePos="0" relativeHeight="2" behindDoc="0" locked="0" layoutInCell="1" allowOverlap="1" wp14:anchorId="731AC0DD" wp14:editId="6465C336">
            <wp:simplePos x="0" y="0"/>
            <wp:positionH relativeFrom="column">
              <wp:posOffset>2465705</wp:posOffset>
            </wp:positionH>
            <wp:positionV relativeFrom="paragraph">
              <wp:posOffset>8890</wp:posOffset>
            </wp:positionV>
            <wp:extent cx="744220" cy="911225"/>
            <wp:effectExtent l="0" t="0" r="0" b="0"/>
            <wp:wrapNone/>
            <wp:docPr id="1" name="Picture 6" descr="Brasaopb_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 descr="Brasaopb_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FB0BE5" w14:textId="77777777" w:rsidR="00727239" w:rsidRDefault="00727239">
      <w:pPr>
        <w:jc w:val="center"/>
        <w:rPr>
          <w:rFonts w:ascii="Arial" w:hAnsi="Arial" w:cs="Arial"/>
        </w:rPr>
      </w:pPr>
    </w:p>
    <w:p w14:paraId="67041772" w14:textId="77777777" w:rsidR="00727239" w:rsidRDefault="00727239">
      <w:pPr>
        <w:jc w:val="center"/>
        <w:rPr>
          <w:rFonts w:ascii="Arial" w:hAnsi="Arial" w:cs="Arial"/>
        </w:rPr>
      </w:pPr>
    </w:p>
    <w:p w14:paraId="230466A7" w14:textId="77777777" w:rsidR="00727239" w:rsidRDefault="00727239">
      <w:pPr>
        <w:jc w:val="center"/>
        <w:rPr>
          <w:rFonts w:ascii="Arial" w:hAnsi="Arial" w:cs="Arial"/>
        </w:rPr>
      </w:pPr>
    </w:p>
    <w:p w14:paraId="7AE2E044" w14:textId="77777777" w:rsidR="00727239" w:rsidRDefault="00727239">
      <w:pPr>
        <w:jc w:val="center"/>
        <w:rPr>
          <w:rFonts w:ascii="Arial" w:hAnsi="Arial" w:cs="Arial"/>
          <w:sz w:val="28"/>
        </w:rPr>
      </w:pPr>
    </w:p>
    <w:p w14:paraId="6CC29B78" w14:textId="77777777" w:rsidR="00727239" w:rsidRDefault="00727239">
      <w:pPr>
        <w:jc w:val="center"/>
        <w:rPr>
          <w:rFonts w:ascii="Arial" w:hAnsi="Arial" w:cs="Arial"/>
          <w:sz w:val="28"/>
        </w:rPr>
      </w:pPr>
    </w:p>
    <w:p w14:paraId="00D333B9" w14:textId="77777777" w:rsidR="00727239" w:rsidRDefault="00935CC9">
      <w:pPr>
        <w:jc w:val="center"/>
        <w:rPr>
          <w:rFonts w:ascii="Arial" w:hAnsi="Arial" w:cs="Arial"/>
          <w:b/>
          <w:bCs/>
          <w:sz w:val="28"/>
          <w:lang w:val="pt-BR"/>
        </w:rPr>
      </w:pPr>
      <w:r>
        <w:rPr>
          <w:rFonts w:ascii="Arial" w:hAnsi="Arial" w:cs="Arial"/>
          <w:b/>
          <w:bCs/>
          <w:sz w:val="28"/>
          <w:lang w:val="pt-BR"/>
        </w:rPr>
        <w:t>ESTADO DO RIO DE JANEIRO</w:t>
      </w:r>
    </w:p>
    <w:p w14:paraId="4173EDB0" w14:textId="77777777" w:rsidR="00727239" w:rsidRDefault="00935CC9">
      <w:pPr>
        <w:jc w:val="center"/>
        <w:rPr>
          <w:rFonts w:ascii="Arial" w:hAnsi="Arial" w:cs="Arial"/>
          <w:b/>
          <w:bCs/>
          <w:sz w:val="28"/>
          <w:lang w:val="pt-BR"/>
        </w:rPr>
      </w:pPr>
      <w:r>
        <w:rPr>
          <w:rFonts w:ascii="Arial" w:hAnsi="Arial" w:cs="Arial"/>
          <w:b/>
          <w:bCs/>
          <w:sz w:val="28"/>
          <w:lang w:val="pt-BR"/>
        </w:rPr>
        <w:t>PREFEITURA MUNICIPAL DE NOVA FRIBURGO</w:t>
      </w:r>
    </w:p>
    <w:p w14:paraId="17725C99" w14:textId="77777777" w:rsidR="00727239" w:rsidRDefault="00935CC9">
      <w:pPr>
        <w:tabs>
          <w:tab w:val="left" w:pos="4536"/>
        </w:tabs>
        <w:jc w:val="center"/>
        <w:rPr>
          <w:rFonts w:ascii="Arial" w:hAnsi="Arial" w:cs="Arial"/>
          <w:i/>
          <w:color w:val="800000"/>
          <w:sz w:val="28"/>
          <w:lang w:val="pt-BR"/>
        </w:rPr>
      </w:pPr>
      <w:r>
        <w:rPr>
          <w:rFonts w:ascii="Arial" w:hAnsi="Arial" w:cs="Arial"/>
          <w:b/>
          <w:bCs/>
          <w:sz w:val="28"/>
          <w:lang w:val="pt-BR"/>
        </w:rPr>
        <w:t>SECRETARIA GERAL</w:t>
      </w:r>
    </w:p>
    <w:p w14:paraId="1957087D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i/>
          <w:color w:val="800000"/>
          <w:sz w:val="28"/>
          <w:lang w:val="pt-BR"/>
        </w:rPr>
      </w:pPr>
    </w:p>
    <w:p w14:paraId="3AED7203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i/>
          <w:color w:val="800000"/>
          <w:sz w:val="40"/>
          <w:lang w:val="pt-BR"/>
        </w:rPr>
      </w:pPr>
    </w:p>
    <w:p w14:paraId="423BA552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i/>
          <w:color w:val="800000"/>
          <w:sz w:val="40"/>
          <w:lang w:val="pt-BR"/>
        </w:rPr>
      </w:pPr>
    </w:p>
    <w:p w14:paraId="05421887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i/>
          <w:color w:val="800000"/>
          <w:sz w:val="40"/>
          <w:lang w:val="pt-BR"/>
        </w:rPr>
      </w:pPr>
    </w:p>
    <w:p w14:paraId="53B3AF6F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</w:p>
    <w:p w14:paraId="2F5E1E9A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</w:p>
    <w:p w14:paraId="48C8B54A" w14:textId="77777777" w:rsidR="00727239" w:rsidRDefault="00935CC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  <w:r>
        <w:rPr>
          <w:rFonts w:ascii="Arial" w:hAnsi="Arial" w:cs="Arial"/>
          <w:b/>
          <w:bCs/>
          <w:i/>
          <w:sz w:val="44"/>
          <w:lang w:val="pt-BR"/>
        </w:rPr>
        <w:t>Edital de Licitação do</w:t>
      </w:r>
    </w:p>
    <w:p w14:paraId="56DFAC53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</w:p>
    <w:p w14:paraId="5DE2E130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</w:p>
    <w:p w14:paraId="63E5E400" w14:textId="77777777" w:rsidR="00727239" w:rsidRDefault="00935CC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  <w:r>
        <w:rPr>
          <w:rFonts w:ascii="Arial" w:hAnsi="Arial" w:cs="Arial"/>
          <w:b/>
          <w:bCs/>
          <w:i/>
          <w:sz w:val="44"/>
          <w:lang w:val="pt-BR"/>
        </w:rPr>
        <w:t>Serviço de Transporte Coletivo por Ônibus</w:t>
      </w:r>
    </w:p>
    <w:p w14:paraId="0568AD9E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</w:p>
    <w:p w14:paraId="1BD9432B" w14:textId="77777777" w:rsidR="00727239" w:rsidRDefault="00727239">
      <w:pPr>
        <w:tabs>
          <w:tab w:val="left" w:pos="4536"/>
        </w:tabs>
        <w:jc w:val="center"/>
        <w:rPr>
          <w:rFonts w:ascii="Arial" w:hAnsi="Arial" w:cs="Arial"/>
          <w:b/>
          <w:bCs/>
          <w:i/>
          <w:sz w:val="44"/>
          <w:lang w:val="pt-BR"/>
        </w:rPr>
      </w:pPr>
    </w:p>
    <w:p w14:paraId="78F28802" w14:textId="77777777" w:rsidR="00727239" w:rsidRDefault="00935CC9">
      <w:pPr>
        <w:tabs>
          <w:tab w:val="left" w:pos="4536"/>
        </w:tabs>
        <w:jc w:val="center"/>
        <w:rPr>
          <w:rFonts w:ascii="Arial" w:hAnsi="Arial" w:cs="Arial"/>
          <w:i/>
          <w:color w:val="800000"/>
          <w:sz w:val="40"/>
          <w:lang w:val="pt-BR"/>
        </w:rPr>
      </w:pPr>
      <w:r>
        <w:rPr>
          <w:rFonts w:ascii="Arial" w:hAnsi="Arial" w:cs="Arial"/>
          <w:b/>
          <w:bCs/>
          <w:i/>
          <w:sz w:val="44"/>
          <w:lang w:val="pt-BR"/>
        </w:rPr>
        <w:t>do Município de Nova Friburgo</w:t>
      </w:r>
    </w:p>
    <w:p w14:paraId="0B58A832" w14:textId="77777777" w:rsidR="00727239" w:rsidRDefault="00727239">
      <w:pPr>
        <w:rPr>
          <w:rFonts w:ascii="Arial" w:hAnsi="Arial" w:cs="Arial"/>
          <w:b/>
          <w:color w:val="800000"/>
          <w:lang w:val="pt-BR"/>
        </w:rPr>
      </w:pPr>
    </w:p>
    <w:p w14:paraId="63393631" w14:textId="77777777" w:rsidR="00727239" w:rsidRDefault="00727239">
      <w:pPr>
        <w:rPr>
          <w:rFonts w:ascii="Arial" w:hAnsi="Arial" w:cs="Arial"/>
          <w:b/>
          <w:color w:val="800000"/>
          <w:lang w:val="pt-BR"/>
        </w:rPr>
      </w:pPr>
    </w:p>
    <w:p w14:paraId="24E0E033" w14:textId="77777777" w:rsidR="00727239" w:rsidRDefault="00727239">
      <w:pPr>
        <w:rPr>
          <w:rFonts w:ascii="Arial" w:hAnsi="Arial" w:cs="Arial"/>
          <w:sz w:val="44"/>
          <w:lang w:val="pt-BR"/>
        </w:rPr>
      </w:pPr>
    </w:p>
    <w:p w14:paraId="6205DBAB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15C9127B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5DD6A69D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0EC2BC24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5FB86228" w14:textId="77777777" w:rsidR="00727239" w:rsidRDefault="00935CC9">
      <w:pPr>
        <w:jc w:val="center"/>
        <w:rPr>
          <w:rFonts w:ascii="Arial" w:hAnsi="Arial" w:cs="Arial"/>
          <w:sz w:val="32"/>
          <w:lang w:val="pt-BR"/>
        </w:rPr>
      </w:pPr>
      <w:r>
        <w:rPr>
          <w:rFonts w:ascii="Arial" w:hAnsi="Arial" w:cs="Arial"/>
          <w:b/>
          <w:sz w:val="32"/>
          <w:lang w:val="pt-BR"/>
        </w:rPr>
        <w:t>VOLUME II</w:t>
      </w:r>
    </w:p>
    <w:p w14:paraId="3F9A7166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22FD19DE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62D61BE2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4AF89CD2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3EA4F776" w14:textId="77777777" w:rsidR="00727239" w:rsidRDefault="00727239">
      <w:pPr>
        <w:jc w:val="center"/>
        <w:rPr>
          <w:rFonts w:ascii="Arial" w:hAnsi="Arial" w:cs="Arial"/>
          <w:sz w:val="32"/>
          <w:lang w:val="pt-BR"/>
        </w:rPr>
      </w:pPr>
    </w:p>
    <w:p w14:paraId="59B6352B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3E22A184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519B1833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45FC2ECC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69C32E1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6158DBB8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8F216F5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6A678B2B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152EC7B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0546E7D4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0C386BE3" w14:textId="77777777" w:rsidR="00727239" w:rsidRDefault="00935CC9">
      <w:pPr>
        <w:jc w:val="center"/>
        <w:rPr>
          <w:rFonts w:ascii="Arial" w:hAnsi="Arial" w:cs="Arial"/>
          <w:b/>
          <w:sz w:val="32"/>
          <w:lang w:val="pt-BR"/>
        </w:rPr>
      </w:pPr>
      <w:r>
        <w:rPr>
          <w:rFonts w:ascii="Arial" w:hAnsi="Arial" w:cs="Arial"/>
          <w:b/>
          <w:sz w:val="32"/>
          <w:lang w:val="pt-BR"/>
        </w:rPr>
        <w:t>VOLUME II</w:t>
      </w:r>
    </w:p>
    <w:p w14:paraId="6B8F9BF5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F5F048E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B3EB3D8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F8653D7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4F4B2803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114ACAD1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D537197" w14:textId="77777777" w:rsidR="00727239" w:rsidRDefault="00935CC9">
      <w:pPr>
        <w:jc w:val="center"/>
        <w:rPr>
          <w:rFonts w:ascii="Arial" w:hAnsi="Arial" w:cs="Arial"/>
          <w:b/>
          <w:bCs/>
          <w:sz w:val="44"/>
          <w:lang w:val="pt-BR"/>
        </w:rPr>
      </w:pPr>
      <w:r>
        <w:rPr>
          <w:rFonts w:ascii="Arial" w:hAnsi="Arial" w:cs="Arial"/>
          <w:b/>
          <w:bCs/>
          <w:sz w:val="44"/>
          <w:lang w:val="pt-BR"/>
        </w:rPr>
        <w:t>REDE DO SERVIÇO</w:t>
      </w:r>
    </w:p>
    <w:p w14:paraId="05399A81" w14:textId="77777777" w:rsidR="00727239" w:rsidRDefault="00727239">
      <w:pPr>
        <w:jc w:val="center"/>
        <w:rPr>
          <w:rFonts w:ascii="Arial" w:hAnsi="Arial" w:cs="Arial"/>
          <w:b/>
          <w:bCs/>
          <w:sz w:val="44"/>
          <w:lang w:val="pt-BR"/>
        </w:rPr>
      </w:pPr>
    </w:p>
    <w:p w14:paraId="0DE90907" w14:textId="77777777" w:rsidR="00727239" w:rsidRDefault="00935CC9">
      <w:pPr>
        <w:jc w:val="center"/>
        <w:rPr>
          <w:rFonts w:ascii="Arial" w:hAnsi="Arial" w:cs="Arial"/>
          <w:b/>
          <w:bCs/>
          <w:sz w:val="44"/>
          <w:lang w:val="pt-BR"/>
        </w:rPr>
      </w:pPr>
      <w:r>
        <w:rPr>
          <w:rFonts w:ascii="Arial" w:hAnsi="Arial" w:cs="Arial"/>
          <w:b/>
          <w:bCs/>
          <w:sz w:val="44"/>
          <w:lang w:val="pt-BR"/>
        </w:rPr>
        <w:t>DE</w:t>
      </w:r>
    </w:p>
    <w:p w14:paraId="400C13EE" w14:textId="77777777" w:rsidR="00727239" w:rsidRDefault="00727239">
      <w:pPr>
        <w:jc w:val="center"/>
        <w:rPr>
          <w:rFonts w:ascii="Arial" w:hAnsi="Arial" w:cs="Arial"/>
          <w:b/>
          <w:bCs/>
          <w:sz w:val="44"/>
          <w:lang w:val="pt-BR"/>
        </w:rPr>
      </w:pPr>
    </w:p>
    <w:p w14:paraId="2A6568C1" w14:textId="77777777" w:rsidR="00727239" w:rsidRDefault="00935CC9">
      <w:pPr>
        <w:jc w:val="center"/>
        <w:rPr>
          <w:rFonts w:ascii="Arial" w:hAnsi="Arial" w:cs="Arial"/>
          <w:b/>
          <w:bCs/>
          <w:sz w:val="44"/>
          <w:lang w:val="pt-BR"/>
        </w:rPr>
      </w:pPr>
      <w:r>
        <w:rPr>
          <w:rFonts w:ascii="Arial" w:hAnsi="Arial" w:cs="Arial"/>
          <w:b/>
          <w:bCs/>
          <w:sz w:val="44"/>
          <w:lang w:val="pt-BR"/>
        </w:rPr>
        <w:t>TRANSPORTE COLETIVO POR ÔNIBUS</w:t>
      </w:r>
    </w:p>
    <w:p w14:paraId="0F707F0B" w14:textId="77777777" w:rsidR="00727239" w:rsidRDefault="00727239">
      <w:pPr>
        <w:jc w:val="center"/>
        <w:rPr>
          <w:rFonts w:ascii="Arial" w:hAnsi="Arial" w:cs="Arial"/>
          <w:b/>
          <w:bCs/>
          <w:sz w:val="44"/>
          <w:lang w:val="pt-BR"/>
        </w:rPr>
      </w:pPr>
    </w:p>
    <w:p w14:paraId="69C6950C" w14:textId="77777777" w:rsidR="00727239" w:rsidRDefault="00935CC9">
      <w:pPr>
        <w:jc w:val="center"/>
        <w:rPr>
          <w:rFonts w:ascii="Arial" w:hAnsi="Arial" w:cs="Arial"/>
          <w:b/>
          <w:bCs/>
          <w:sz w:val="44"/>
          <w:lang w:val="pt-BR"/>
        </w:rPr>
      </w:pPr>
      <w:r>
        <w:rPr>
          <w:rFonts w:ascii="Arial" w:hAnsi="Arial" w:cs="Arial"/>
          <w:b/>
          <w:bCs/>
          <w:sz w:val="44"/>
          <w:lang w:val="pt-BR"/>
        </w:rPr>
        <w:t>DO</w:t>
      </w:r>
    </w:p>
    <w:p w14:paraId="0250D537" w14:textId="77777777" w:rsidR="00727239" w:rsidRDefault="00727239">
      <w:pPr>
        <w:jc w:val="center"/>
        <w:rPr>
          <w:rFonts w:ascii="Arial" w:hAnsi="Arial" w:cs="Arial"/>
          <w:b/>
          <w:bCs/>
          <w:sz w:val="44"/>
          <w:lang w:val="pt-BR"/>
        </w:rPr>
      </w:pPr>
    </w:p>
    <w:p w14:paraId="72104903" w14:textId="77777777" w:rsidR="00727239" w:rsidRDefault="00935CC9">
      <w:pPr>
        <w:jc w:val="center"/>
        <w:rPr>
          <w:rFonts w:ascii="Arial" w:hAnsi="Arial" w:cs="Arial"/>
          <w:b/>
          <w:bCs/>
          <w:sz w:val="44"/>
          <w:lang w:val="pt-BR"/>
        </w:rPr>
      </w:pPr>
      <w:r>
        <w:rPr>
          <w:rFonts w:ascii="Arial" w:hAnsi="Arial" w:cs="Arial"/>
          <w:b/>
          <w:bCs/>
          <w:sz w:val="44"/>
          <w:lang w:val="pt-BR"/>
        </w:rPr>
        <w:t>MUNICÍPIO DE NOVA FRIBURGO</w:t>
      </w:r>
    </w:p>
    <w:p w14:paraId="75CDF478" w14:textId="77777777" w:rsidR="00727239" w:rsidRDefault="00727239">
      <w:pPr>
        <w:jc w:val="right"/>
        <w:rPr>
          <w:rFonts w:ascii="Arial" w:hAnsi="Arial" w:cs="Arial"/>
          <w:b/>
          <w:bCs/>
          <w:sz w:val="32"/>
          <w:lang w:val="pt-BR"/>
        </w:rPr>
      </w:pPr>
    </w:p>
    <w:p w14:paraId="7928A497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73F1E95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3B84F8FF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7511152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C1269F3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69779685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BD66746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5B44C50A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847FDF3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7CE65400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B31869A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6058C80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3DEBDA13" w14:textId="77777777" w:rsidR="00727239" w:rsidRDefault="00727239">
      <w:pPr>
        <w:jc w:val="right"/>
        <w:rPr>
          <w:rFonts w:ascii="Arial" w:hAnsi="Arial" w:cs="Arial"/>
          <w:sz w:val="32"/>
          <w:lang w:val="pt-BR"/>
        </w:rPr>
      </w:pPr>
    </w:p>
    <w:p w14:paraId="27D9652A" w14:textId="77777777" w:rsidR="00727239" w:rsidRDefault="00935CC9">
      <w:pPr>
        <w:pStyle w:val="Ttulo11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DEFINIÇÃO TÉCNICA DO LOTE</w:t>
      </w:r>
    </w:p>
    <w:p w14:paraId="5A0ABD85" w14:textId="77777777" w:rsidR="00727239" w:rsidRDefault="00935CC9">
      <w:pPr>
        <w:pStyle w:val="Ttulo11"/>
        <w:numPr>
          <w:ilvl w:val="0"/>
          <w:numId w:val="1"/>
        </w:numPr>
        <w:tabs>
          <w:tab w:val="left" w:pos="426"/>
          <w:tab w:val="left" w:pos="1134"/>
          <w:tab w:val="left" w:pos="4395"/>
          <w:tab w:val="left" w:pos="5464"/>
          <w:tab w:val="left" w:pos="8647"/>
        </w:tabs>
        <w:spacing w:after="120"/>
        <w:ind w:left="357" w:hanging="357"/>
        <w:jc w:val="both"/>
        <w:rPr>
          <w:rFonts w:cs="Arial"/>
        </w:rPr>
      </w:pPr>
      <w:r>
        <w:rPr>
          <w:rFonts w:cs="Arial"/>
        </w:rPr>
        <w:t>INTRODUÇÃO</w:t>
      </w:r>
    </w:p>
    <w:p w14:paraId="6915792C" w14:textId="77777777" w:rsidR="00727239" w:rsidRDefault="00935CC9">
      <w:pPr>
        <w:pStyle w:val="p2"/>
        <w:widowControl/>
        <w:tabs>
          <w:tab w:val="clear" w:pos="62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A definição técnica do lote está baseada em estudos realizados com técnicos da prefeitura e nas linhas das regiões do município de Nova Friburgo, considerando-se:</w:t>
      </w:r>
    </w:p>
    <w:p w14:paraId="77D66F5D" w14:textId="77777777" w:rsidR="00727239" w:rsidRDefault="00727239">
      <w:pPr>
        <w:jc w:val="both"/>
        <w:rPr>
          <w:rFonts w:ascii="Arial" w:hAnsi="Arial" w:cs="Arial"/>
          <w:sz w:val="22"/>
          <w:szCs w:val="22"/>
          <w:lang w:val="pt-BR"/>
        </w:rPr>
      </w:pPr>
    </w:p>
    <w:p w14:paraId="787B2F94" w14:textId="77777777" w:rsidR="00727239" w:rsidRDefault="00935CC9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  <w:lang w:val="pt-BR"/>
        </w:rPr>
        <w:t>que não permanece mais a Estação Livre terminal de integração, sendo a integração realizada através de bilhetagem eletrônica e de outros meios, especialmente quando houver o pagamento em espécie viabilizando a oportunidade de todas as regiões do município integrarem-se com uma mesma tarifa, permanecendo assim o valor único, conforme foi projetado e desejo da população de Nova Friburgo;</w:t>
      </w:r>
    </w:p>
    <w:p w14:paraId="28DD3714" w14:textId="77777777" w:rsidR="00727239" w:rsidRDefault="00935CC9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  <w:lang w:val="pt-BR"/>
        </w:rPr>
        <w:t>Exclui-se a integração para ida e volta na mesma linha usada originalmente;</w:t>
      </w:r>
    </w:p>
    <w:p w14:paraId="4996CCE9" w14:textId="77777777" w:rsidR="00727239" w:rsidRDefault="00727239">
      <w:pPr>
        <w:pStyle w:val="p2"/>
        <w:widowControl/>
        <w:tabs>
          <w:tab w:val="clear" w:pos="62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93FEDE5" w14:textId="77777777" w:rsidR="00727239" w:rsidRDefault="00935CC9">
      <w:pPr>
        <w:pStyle w:val="Ttulo11"/>
        <w:numPr>
          <w:ilvl w:val="0"/>
          <w:numId w:val="1"/>
        </w:numPr>
        <w:tabs>
          <w:tab w:val="left" w:pos="426"/>
          <w:tab w:val="left" w:pos="1134"/>
          <w:tab w:val="left" w:pos="4395"/>
          <w:tab w:val="left" w:pos="5464"/>
          <w:tab w:val="left" w:pos="8647"/>
        </w:tabs>
        <w:spacing w:after="120"/>
        <w:ind w:left="357" w:hanging="357"/>
        <w:jc w:val="both"/>
        <w:rPr>
          <w:rFonts w:cs="Arial"/>
        </w:rPr>
      </w:pPr>
      <w:r>
        <w:rPr>
          <w:rFonts w:cs="Arial"/>
          <w:sz w:val="22"/>
          <w:szCs w:val="22"/>
        </w:rPr>
        <w:t>Critérios de determinação do lote</w:t>
      </w:r>
    </w:p>
    <w:p w14:paraId="64964F91" w14:textId="5A6AD12F" w:rsidR="00727239" w:rsidRDefault="00935CC9">
      <w:pPr>
        <w:pStyle w:val="p2"/>
        <w:widowControl/>
        <w:tabs>
          <w:tab w:val="clear" w:pos="62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Todas as linhas terão quadro de marcha mínimo a executar, e a medida em que a empresa operadora for verificando a necessidade de aumento de frota, solicitará ao Órgão Concedente estudo para comprovação da necessidade, e assim redimensionar o quadro e marcha e/ou aumento da frota.</w:t>
      </w:r>
    </w:p>
    <w:p w14:paraId="4EE7D822" w14:textId="77777777" w:rsidR="00B630F9" w:rsidRDefault="00B630F9">
      <w:pPr>
        <w:pStyle w:val="p2"/>
        <w:widowControl/>
        <w:tabs>
          <w:tab w:val="clear" w:pos="620"/>
        </w:tabs>
        <w:spacing w:line="240" w:lineRule="auto"/>
        <w:rPr>
          <w:rFonts w:ascii="Arial" w:hAnsi="Arial" w:cs="Arial"/>
          <w:sz w:val="22"/>
          <w:szCs w:val="22"/>
        </w:rPr>
      </w:pPr>
      <w:bookmarkStart w:id="0" w:name="_Hlk18664163"/>
      <w:bookmarkStart w:id="1" w:name="_GoBack"/>
    </w:p>
    <w:p w14:paraId="036B1935" w14:textId="3EB2C3EC" w:rsidR="00935CC9" w:rsidRDefault="00935CC9">
      <w:pPr>
        <w:pStyle w:val="p2"/>
        <w:widowControl/>
        <w:tabs>
          <w:tab w:val="clear" w:pos="620"/>
        </w:tabs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8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20"/>
        <w:gridCol w:w="1540"/>
        <w:gridCol w:w="1540"/>
        <w:gridCol w:w="1620"/>
      </w:tblGrid>
      <w:tr w:rsidR="00935CC9" w:rsidRPr="00935CC9" w14:paraId="79B2BF37" w14:textId="77777777" w:rsidTr="00935CC9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3226C9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COD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AAD0EA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LOTE 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18448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KM/MÊS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A09044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FROTA</w:t>
            </w: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br/>
              <w:t>OPERANTE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6F5AB1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TIPO VEÍCULO</w:t>
            </w:r>
          </w:p>
        </w:tc>
      </w:tr>
      <w:tr w:rsidR="00935CC9" w:rsidRPr="00935CC9" w14:paraId="0C123CEE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A3F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B4F7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Olaria X Conselheiro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1BB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23.473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B10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EFC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09CF59CF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257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359E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Paraíso / Jacina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D8D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6.456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C11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A17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0188A402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176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26B5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Nova Suíça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C87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20.162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625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271E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4784DED3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823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7F9A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Amparo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137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55.322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3C0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03C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496409D3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2B1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83B7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Toledo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016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8.730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E63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1B6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19D3F8AA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CCB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E23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Jardim dos Reis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529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6.208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F83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7C7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680CA60F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48E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31-A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BA2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Paraíso / Orfanato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79B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5.605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AFA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7B8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36610BD8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7A3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92D7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Alto de Olaria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EE5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20.022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535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407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69061C2F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258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42-B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6206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Alto de Olaria - micro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44D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5.005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C81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DCD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4756E380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243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5150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Vargem Grande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4E6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12.712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347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50F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1B0D1782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76F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43-A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0CC3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Sítio São Luiz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6F9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8.647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595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E02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02900580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A50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C0DC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Cascatinha (Via Cônego)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894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23.746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E62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385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097357F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B33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921B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Theodoro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F9D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49.449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736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855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641D1D52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094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AED9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 xml:space="preserve">Vargem Alta (via </w:t>
            </w: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Stucky</w:t>
            </w:r>
            <w:proofErr w:type="spellEnd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B4A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23.571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C51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A2F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4341BB30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BE1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3006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São Pedro (Via Lumiar)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54C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65.787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622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C9D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453D1852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F81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EB37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São Pedro (Benfica)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7AC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13.474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811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CE0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704E0804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DA0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48-A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23E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 xml:space="preserve">Boa Esperança </w:t>
            </w:r>
            <w:proofErr w:type="gram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( Via</w:t>
            </w:r>
            <w:proofErr w:type="gramEnd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 xml:space="preserve"> Lumiar)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2B9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20.791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B97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B96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3EC7F370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87C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912D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Rio Bonito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2CC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17.988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FE4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773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65983A34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D89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49-A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0EF2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Macaé de Cima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179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5.594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756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258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6F987318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C36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46-A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BFBF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Vargem Alta (Estr. das Flores)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FC3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5.312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5D7A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A77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13520777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4B0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B67D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Pte</w:t>
            </w:r>
            <w:proofErr w:type="spellEnd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. da Saudade / Alto do Mozer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B1A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7.797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12A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DA7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7BB12BC1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5251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41-A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BA6B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Pte</w:t>
            </w:r>
            <w:proofErr w:type="spellEnd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. da Saudade / Felipe Camarão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9D9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7.627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B54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45F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1E6611A8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78F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48-B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33EF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Santa Luzia/São Romão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250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9.004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4E4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25D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12123524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133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D7C1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Varginha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91A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28.496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DEA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73B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31ED5733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D55E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9498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6EB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450.978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916F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548D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</w:p>
        </w:tc>
      </w:tr>
      <w:tr w:rsidR="00935CC9" w:rsidRPr="00935CC9" w14:paraId="02BE6ED8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1F48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129A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8B1D" w14:textId="77777777" w:rsidR="00935CC9" w:rsidRPr="00935CC9" w:rsidRDefault="00935CC9" w:rsidP="00935CC9">
            <w:pPr>
              <w:rPr>
                <w:lang w:val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CA54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B67B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</w:tr>
      <w:tr w:rsidR="00935CC9" w:rsidRPr="00935CC9" w14:paraId="5E663EA8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05FF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85E3F3" w14:textId="77777777" w:rsidR="00935CC9" w:rsidRPr="00935CC9" w:rsidRDefault="00935CC9" w:rsidP="00935CC9">
            <w:pPr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LOTE 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A86C9BA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 xml:space="preserve">Frota </w:t>
            </w:r>
            <w:proofErr w:type="spellStart"/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Oper</w:t>
            </w:r>
            <w:proofErr w:type="spellEnd"/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FF5C67F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Frota Total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2CD05DA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Frota Reserva</w:t>
            </w:r>
          </w:p>
        </w:tc>
      </w:tr>
      <w:tr w:rsidR="00935CC9" w:rsidRPr="00935CC9" w14:paraId="671E6ECD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914B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998B10D" w14:textId="77777777" w:rsidR="00935CC9" w:rsidRPr="00935CC9" w:rsidRDefault="00935CC9" w:rsidP="00935CC9">
            <w:pPr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MICRO ===================&gt;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1CD3283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17AFEB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C4AC99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1</w:t>
            </w:r>
          </w:p>
        </w:tc>
      </w:tr>
      <w:tr w:rsidR="00935CC9" w:rsidRPr="00935CC9" w14:paraId="4AAFC6CC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DAD2E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39771A" w14:textId="77777777" w:rsidR="00935CC9" w:rsidRPr="00935CC9" w:rsidRDefault="00935CC9" w:rsidP="00935CC9">
            <w:pPr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CONVENCIONAL ===========&gt;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29B25E4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098900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9D99181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4</w:t>
            </w:r>
          </w:p>
        </w:tc>
      </w:tr>
      <w:tr w:rsidR="00935CC9" w:rsidRPr="00935CC9" w14:paraId="4A6851BB" w14:textId="77777777" w:rsidTr="00935CC9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5E25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AA89B6" w14:textId="77777777" w:rsidR="00935CC9" w:rsidRPr="00935CC9" w:rsidRDefault="00935CC9" w:rsidP="00935CC9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C71BD8C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28160B3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679FC0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5</w:t>
            </w:r>
          </w:p>
        </w:tc>
      </w:tr>
    </w:tbl>
    <w:p w14:paraId="6B12FB04" w14:textId="479FA2ED" w:rsidR="00935CC9" w:rsidRDefault="00935CC9">
      <w:pPr>
        <w:pStyle w:val="p2"/>
        <w:widowControl/>
        <w:tabs>
          <w:tab w:val="clear" w:pos="620"/>
        </w:tabs>
        <w:spacing w:line="240" w:lineRule="auto"/>
        <w:rPr>
          <w:rFonts w:ascii="Arial" w:hAnsi="Arial" w:cs="Arial"/>
        </w:rPr>
      </w:pPr>
    </w:p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220"/>
        <w:gridCol w:w="1540"/>
        <w:gridCol w:w="1540"/>
        <w:gridCol w:w="1620"/>
      </w:tblGrid>
      <w:tr w:rsidR="00935CC9" w:rsidRPr="00935CC9" w14:paraId="443B93D8" w14:textId="77777777" w:rsidTr="00935CC9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63D6D5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COD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D9901A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LOTE 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E1CD2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KM/MÊS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87DDF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FROTA</w:t>
            </w: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br/>
              <w:t>OPERANTE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D5BC25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TIPO VEÍCULO</w:t>
            </w:r>
          </w:p>
        </w:tc>
      </w:tr>
      <w:tr w:rsidR="00935CC9" w:rsidRPr="00935CC9" w14:paraId="4B04FB6C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924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10-A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41DF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Olaria x Terra Nova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FBE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18.126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8CD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C4F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4E5401A3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2C1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10-B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1745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Olaria x São Jorge/Três Irmãos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6C4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17.301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0B8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202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76075764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B95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DA07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Perissê</w:t>
            </w:r>
            <w:proofErr w:type="spellEnd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 xml:space="preserve"> x Rod. Duas Pedras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2AD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5.928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597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CCE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4193C0D9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997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CACB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Vale dos Pinheiros via Lagoinha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8FA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9.125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006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EC8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670B6D43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1B7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E3B9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Braunes</w:t>
            </w:r>
            <w:proofErr w:type="spellEnd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 xml:space="preserve"> x </w:t>
            </w: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Tinguely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D4A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4.279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BC3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604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751698C5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807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99B2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São Cristóvão x Cordoeira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FF2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5.314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666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1E7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58A51EA1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A4F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88B0B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Granja Spinelli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13D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7.328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053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724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4CA3870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E49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A0D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Catarcione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469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11.074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18C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334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BA9E6DB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F94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00EA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 xml:space="preserve">Rui </w:t>
            </w: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Sanglard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E3C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8.094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24A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448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2875841A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240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9496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Jardinlândia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091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9.504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C0C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70D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16723D54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973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D9B0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Santo André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193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9.242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482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50B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66873272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6AC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1A2C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Jardim Califórnia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DC5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21.837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744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D77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185D87A5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291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2900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Alto do Floresta via Floresta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A4E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22.966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7C8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008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15E0390F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878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186B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Fazenda da Laje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A5C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6.838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876B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7B7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18E60E6D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AA2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3CE3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Maria Teresa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C7A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17.868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114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FF6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7D7D011F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36A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64D7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Riograndina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455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51.749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5ED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B537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56085909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F1C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5DBF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Maringá / Progresso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19B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8.889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62B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979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5083FDCC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936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785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Furnas / Parques das Flores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8C5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9.908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12C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BA4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29D9A40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6A4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21-A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FB17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Alto do Catete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899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3.201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E60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9C4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16FDE138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5B2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88BD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 xml:space="preserve">Jardim </w:t>
            </w: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Marajói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7C8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7.940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ED8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485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6A97BFF0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D51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CD7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Belmont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575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7.767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B49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C97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943EFF3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39D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F820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proofErr w:type="spellStart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Cardinot</w:t>
            </w:r>
            <w:proofErr w:type="spellEnd"/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/C. Dantas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D4D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10.025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27A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182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MICRO</w:t>
            </w:r>
          </w:p>
        </w:tc>
      </w:tr>
      <w:tr w:rsidR="00935CC9" w:rsidRPr="00935CC9" w14:paraId="41A246D5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131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728E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Conquista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835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74.491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343D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D24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DBFDD8E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21D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DB05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Pilões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253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4.109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4CA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79C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1E9D7A9A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64E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F2D6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São Lourenço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F98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43.690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48C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AB5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7E830D6B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2B8E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B69D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São Geraldo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583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30.060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EBC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B2B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B53E2E5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C90C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788D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Santa Bernadete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6C9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7.020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00D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A288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1AA62ED9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3A77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52-A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D351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Nova Esperança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91C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8.535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965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8F4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7FE2FC27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FA12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52-B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6A12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Solares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ECD0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6.869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AAD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2505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0CB197F9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69B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E90D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Rio Grande de Cima/Mariana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D617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6.987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6EC9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187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5B350FE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D4BF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58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5A16" w14:textId="77777777" w:rsidR="00935CC9" w:rsidRPr="00935CC9" w:rsidRDefault="00935CC9" w:rsidP="00935CC9">
            <w:pPr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Campo do Coelho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9C866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16.293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B2B1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0EA3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color w:val="000000"/>
                <w:lang w:val="pt-BR"/>
              </w:rPr>
              <w:t>CONVENCIONAL</w:t>
            </w:r>
          </w:p>
        </w:tc>
      </w:tr>
      <w:tr w:rsidR="00935CC9" w:rsidRPr="00935CC9" w14:paraId="2E31657D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E894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5A78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8C3A" w14:textId="77777777" w:rsidR="00935CC9" w:rsidRPr="00935CC9" w:rsidRDefault="00935CC9" w:rsidP="00935CC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 Light" w:hAnsi="Calibri Light" w:cs="Calibri Light"/>
                <w:b/>
                <w:bCs/>
                <w:color w:val="000000"/>
                <w:lang w:val="pt-BR"/>
              </w:rPr>
              <w:t>472.357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76B8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4F2E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</w:p>
        </w:tc>
      </w:tr>
      <w:tr w:rsidR="00935CC9" w:rsidRPr="00935CC9" w14:paraId="4D2395E3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34B7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352F" w14:textId="77777777" w:rsidR="00935CC9" w:rsidRPr="00935CC9" w:rsidRDefault="00935CC9" w:rsidP="00935CC9">
            <w:pPr>
              <w:rPr>
                <w:lang w:val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2AB5" w14:textId="77777777" w:rsidR="00935CC9" w:rsidRPr="00935CC9" w:rsidRDefault="00935CC9" w:rsidP="00935CC9">
            <w:pPr>
              <w:rPr>
                <w:lang w:val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4B67" w14:textId="77777777" w:rsidR="00935CC9" w:rsidRPr="00935CC9" w:rsidRDefault="00935CC9" w:rsidP="00935CC9">
            <w:pPr>
              <w:jc w:val="center"/>
              <w:rPr>
                <w:lang w:val="pt-B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8CC0" w14:textId="77777777" w:rsidR="00935CC9" w:rsidRPr="00935CC9" w:rsidRDefault="00935CC9" w:rsidP="00935CC9">
            <w:pPr>
              <w:rPr>
                <w:lang w:val="pt-BR"/>
              </w:rPr>
            </w:pPr>
          </w:p>
        </w:tc>
      </w:tr>
      <w:tr w:rsidR="00935CC9" w:rsidRPr="00935CC9" w14:paraId="41E1AA19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1422" w14:textId="77777777" w:rsidR="00935CC9" w:rsidRPr="00935CC9" w:rsidRDefault="00935CC9" w:rsidP="00935CC9">
            <w:pPr>
              <w:rPr>
                <w:lang w:val="pt-BR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423410D" w14:textId="77777777" w:rsidR="00935CC9" w:rsidRPr="00935CC9" w:rsidRDefault="00935CC9" w:rsidP="00935CC9">
            <w:pPr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LOTE 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78394B9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 xml:space="preserve">Frota </w:t>
            </w:r>
            <w:proofErr w:type="spellStart"/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Oper</w:t>
            </w:r>
            <w:proofErr w:type="spellEnd"/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DED4091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Frota Total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D2DFD4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Frota Reserva</w:t>
            </w:r>
          </w:p>
        </w:tc>
      </w:tr>
      <w:tr w:rsidR="00935CC9" w:rsidRPr="00935CC9" w14:paraId="34759A88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75215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24B0AB" w14:textId="77777777" w:rsidR="00935CC9" w:rsidRPr="00935CC9" w:rsidRDefault="00935CC9" w:rsidP="00935CC9">
            <w:pPr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MICRO ===================&gt;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A9A5D12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EF16A49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E8737D4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1</w:t>
            </w:r>
          </w:p>
        </w:tc>
      </w:tr>
      <w:tr w:rsidR="00935CC9" w:rsidRPr="00935CC9" w14:paraId="1ED2C006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1712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9FC1D7" w14:textId="77777777" w:rsidR="00935CC9" w:rsidRPr="00935CC9" w:rsidRDefault="00935CC9" w:rsidP="00935CC9">
            <w:pPr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CONVENCIONAL ===========&gt;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DDC26B3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1C599D0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AA92EA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4</w:t>
            </w:r>
          </w:p>
        </w:tc>
      </w:tr>
      <w:tr w:rsidR="00935CC9" w:rsidRPr="00935CC9" w14:paraId="45678CD7" w14:textId="77777777" w:rsidTr="00935CC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75AE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color w:val="000000"/>
                <w:lang w:val="pt-BR"/>
              </w:rPr>
            </w:pP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3386357" w14:textId="77777777" w:rsidR="00935CC9" w:rsidRPr="00935CC9" w:rsidRDefault="00935CC9" w:rsidP="00935CC9">
            <w:pPr>
              <w:rPr>
                <w:rFonts w:ascii="Calibri" w:hAnsi="Calibri" w:cs="Calibri"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color w:val="000000"/>
                <w:lang w:val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547ACE4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9C067B8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57D3DC" w14:textId="77777777" w:rsidR="00935CC9" w:rsidRPr="00935CC9" w:rsidRDefault="00935CC9" w:rsidP="00935CC9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pt-BR"/>
              </w:rPr>
            </w:pPr>
            <w:r w:rsidRPr="00935CC9">
              <w:rPr>
                <w:rFonts w:ascii="Calibri" w:hAnsi="Calibri" w:cs="Calibri"/>
                <w:b/>
                <w:bCs/>
                <w:color w:val="000000"/>
                <w:lang w:val="pt-BR"/>
              </w:rPr>
              <w:t>5</w:t>
            </w:r>
          </w:p>
        </w:tc>
      </w:tr>
      <w:bookmarkEnd w:id="0"/>
      <w:bookmarkEnd w:id="1"/>
    </w:tbl>
    <w:p w14:paraId="523A42F3" w14:textId="77777777" w:rsidR="00935CC9" w:rsidRDefault="00935CC9">
      <w:pPr>
        <w:pStyle w:val="p2"/>
        <w:widowControl/>
        <w:tabs>
          <w:tab w:val="clear" w:pos="620"/>
        </w:tabs>
        <w:spacing w:line="240" w:lineRule="auto"/>
        <w:rPr>
          <w:rFonts w:ascii="Arial" w:hAnsi="Arial" w:cs="Arial"/>
        </w:rPr>
      </w:pPr>
    </w:p>
    <w:sectPr w:rsidR="00935CC9">
      <w:headerReference w:type="default" r:id="rId8"/>
      <w:footerReference w:type="default" r:id="rId9"/>
      <w:footerReference w:type="first" r:id="rId10"/>
      <w:pgSz w:w="11906" w:h="16838"/>
      <w:pgMar w:top="567" w:right="1134" w:bottom="737" w:left="1418" w:header="454" w:footer="454" w:gutter="0"/>
      <w:cols w:space="720"/>
      <w:formProt w:val="0"/>
      <w:titlePg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E8728" w14:textId="77777777" w:rsidR="000F2A9F" w:rsidRDefault="00935CC9">
      <w:r>
        <w:separator/>
      </w:r>
    </w:p>
  </w:endnote>
  <w:endnote w:type="continuationSeparator" w:id="0">
    <w:p w14:paraId="48B59CFB" w14:textId="77777777" w:rsidR="000F2A9F" w:rsidRDefault="00935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1212A" w14:textId="77777777" w:rsidR="00727239" w:rsidRDefault="00935CC9">
    <w:pPr>
      <w:pStyle w:val="Rodap1"/>
      <w:ind w:right="360"/>
      <w:jc w:val="right"/>
    </w:pPr>
    <w:r>
      <w:rPr>
        <w:rStyle w:val="Nmerodepgina"/>
      </w:rPr>
      <w:fldChar w:fldCharType="begin"/>
    </w:r>
    <w:r>
      <w:rPr>
        <w:rStyle w:val="Nmerodepgina"/>
      </w:rPr>
      <w:instrText>PAGE</w:instrText>
    </w:r>
    <w:r>
      <w:rPr>
        <w:rStyle w:val="Nmerodepgina"/>
      </w:rPr>
      <w:fldChar w:fldCharType="separate"/>
    </w:r>
    <w:r>
      <w:rPr>
        <w:rStyle w:val="Nmerodepgina"/>
      </w:rPr>
      <w:t>4</w:t>
    </w:r>
    <w:r>
      <w:rPr>
        <w:rStyle w:val="Nmerodep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D9B2B" w14:textId="77777777" w:rsidR="00727239" w:rsidRDefault="00935CC9">
    <w:pPr>
      <w:pStyle w:val="Rodap1"/>
      <w:jc w:val="right"/>
    </w:pPr>
    <w:r>
      <w:rPr>
        <w:rStyle w:val="Nmerodepgina"/>
      </w:rPr>
      <w:fldChar w:fldCharType="begin"/>
    </w:r>
    <w:r>
      <w:rPr>
        <w:rStyle w:val="Nmerodepgina"/>
      </w:rPr>
      <w:instrText>PAGE</w:instrText>
    </w:r>
    <w:r>
      <w:rPr>
        <w:rStyle w:val="Nmerodepgina"/>
      </w:rPr>
      <w:fldChar w:fldCharType="separate"/>
    </w:r>
    <w:r>
      <w:rPr>
        <w:rStyle w:val="Nmerodepgina"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EE23C" w14:textId="77777777" w:rsidR="000F2A9F" w:rsidRDefault="00935CC9">
      <w:r>
        <w:separator/>
      </w:r>
    </w:p>
  </w:footnote>
  <w:footnote w:type="continuationSeparator" w:id="0">
    <w:p w14:paraId="5CC79C20" w14:textId="77777777" w:rsidR="000F2A9F" w:rsidRDefault="00935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63F26" w14:textId="77777777" w:rsidR="00727239" w:rsidRDefault="00727239">
    <w:pPr>
      <w:ind w:left="709" w:firstLine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116E9"/>
    <w:multiLevelType w:val="multilevel"/>
    <w:tmpl w:val="2B3AC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2370758"/>
    <w:multiLevelType w:val="multilevel"/>
    <w:tmpl w:val="FA3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C4C49"/>
    <w:multiLevelType w:val="multilevel"/>
    <w:tmpl w:val="9E689C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239"/>
    <w:rsid w:val="000F2A9F"/>
    <w:rsid w:val="00727239"/>
    <w:rsid w:val="00935CC9"/>
    <w:rsid w:val="00B6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FB7E2"/>
  <w15:docId w15:val="{F25AA70B-06AE-47A1-9DFD-DF5B5D2D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8668D"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qFormat/>
    <w:rsid w:val="00C8668D"/>
    <w:pPr>
      <w:keepNext/>
      <w:spacing w:line="360" w:lineRule="auto"/>
      <w:jc w:val="center"/>
      <w:outlineLvl w:val="0"/>
    </w:pPr>
    <w:rPr>
      <w:rFonts w:ascii="Arial" w:hAnsi="Arial"/>
      <w:sz w:val="24"/>
      <w:lang w:val="pt-BR"/>
    </w:rPr>
  </w:style>
  <w:style w:type="paragraph" w:customStyle="1" w:styleId="Ttulo21">
    <w:name w:val="Título 21"/>
    <w:basedOn w:val="Normal"/>
    <w:next w:val="Normal"/>
    <w:qFormat/>
    <w:rsid w:val="00C8668D"/>
    <w:pPr>
      <w:keepNext/>
      <w:spacing w:line="360" w:lineRule="auto"/>
      <w:jc w:val="center"/>
      <w:outlineLvl w:val="1"/>
    </w:pPr>
    <w:rPr>
      <w:rFonts w:ascii="Arial" w:hAnsi="Arial"/>
      <w:b/>
      <w:sz w:val="24"/>
      <w:lang w:val="pt-BR"/>
    </w:rPr>
  </w:style>
  <w:style w:type="paragraph" w:customStyle="1" w:styleId="Ttulo31">
    <w:name w:val="Título 31"/>
    <w:basedOn w:val="Normal"/>
    <w:next w:val="Normal"/>
    <w:qFormat/>
    <w:rsid w:val="00C8668D"/>
    <w:pPr>
      <w:keepNext/>
      <w:jc w:val="center"/>
      <w:outlineLvl w:val="2"/>
    </w:pPr>
    <w:rPr>
      <w:rFonts w:ascii="Arial" w:hAnsi="Arial"/>
      <w:b/>
      <w:sz w:val="72"/>
      <w:lang w:val="pt-BR"/>
    </w:rPr>
  </w:style>
  <w:style w:type="paragraph" w:customStyle="1" w:styleId="Ttulo41">
    <w:name w:val="Título 41"/>
    <w:basedOn w:val="Normal"/>
    <w:next w:val="Normal"/>
    <w:qFormat/>
    <w:rsid w:val="00C8668D"/>
    <w:pPr>
      <w:keepNext/>
      <w:widowControl w:val="0"/>
      <w:tabs>
        <w:tab w:val="left" w:pos="1760"/>
      </w:tabs>
      <w:spacing w:before="120" w:after="120" w:line="360" w:lineRule="auto"/>
      <w:ind w:left="680" w:firstLine="720"/>
      <w:outlineLvl w:val="3"/>
    </w:pPr>
    <w:rPr>
      <w:rFonts w:ascii="Arial" w:hAnsi="Arial" w:cs="Arial"/>
      <w:sz w:val="24"/>
      <w:lang w:val="pt-BR"/>
    </w:rPr>
  </w:style>
  <w:style w:type="paragraph" w:customStyle="1" w:styleId="Ttulo51">
    <w:name w:val="Título 51"/>
    <w:basedOn w:val="Normal"/>
    <w:next w:val="Normal"/>
    <w:qFormat/>
    <w:rsid w:val="00C8668D"/>
    <w:pPr>
      <w:keepNext/>
      <w:spacing w:after="240"/>
      <w:ind w:firstLine="709"/>
      <w:jc w:val="both"/>
      <w:outlineLvl w:val="4"/>
    </w:pPr>
    <w:rPr>
      <w:rFonts w:ascii="Arial" w:hAnsi="Arial" w:cs="Arial"/>
      <w:sz w:val="24"/>
      <w:lang w:val="pt-BR"/>
    </w:rPr>
  </w:style>
  <w:style w:type="paragraph" w:customStyle="1" w:styleId="Ttulo61">
    <w:name w:val="Título 61"/>
    <w:basedOn w:val="Normal"/>
    <w:next w:val="Normal"/>
    <w:qFormat/>
    <w:rsid w:val="00C8668D"/>
    <w:pPr>
      <w:keepNext/>
      <w:tabs>
        <w:tab w:val="left" w:pos="680"/>
      </w:tabs>
      <w:spacing w:line="360" w:lineRule="auto"/>
      <w:jc w:val="both"/>
      <w:outlineLvl w:val="5"/>
    </w:pPr>
    <w:rPr>
      <w:rFonts w:ascii="Arial" w:hAnsi="Arial"/>
      <w:b/>
      <w:sz w:val="28"/>
      <w:lang w:val="pt-BR"/>
    </w:rPr>
  </w:style>
  <w:style w:type="paragraph" w:customStyle="1" w:styleId="Ttulo71">
    <w:name w:val="Título 71"/>
    <w:basedOn w:val="Normal"/>
    <w:next w:val="Normal"/>
    <w:qFormat/>
    <w:rsid w:val="00C8668D"/>
    <w:pPr>
      <w:keepNext/>
      <w:spacing w:after="240"/>
      <w:ind w:left="708"/>
      <w:jc w:val="both"/>
      <w:outlineLvl w:val="6"/>
    </w:pPr>
    <w:rPr>
      <w:rFonts w:ascii="Arial" w:hAnsi="Arial" w:cs="Arial"/>
      <w:b/>
      <w:bCs/>
      <w:sz w:val="24"/>
      <w:lang w:val="pt-BR"/>
    </w:rPr>
  </w:style>
  <w:style w:type="paragraph" w:customStyle="1" w:styleId="Ttulo81">
    <w:name w:val="Título 81"/>
    <w:basedOn w:val="Normal"/>
    <w:next w:val="Normal"/>
    <w:qFormat/>
    <w:rsid w:val="00C8668D"/>
    <w:pPr>
      <w:keepNext/>
      <w:spacing w:line="360" w:lineRule="auto"/>
      <w:ind w:left="1416"/>
      <w:jc w:val="both"/>
      <w:outlineLvl w:val="7"/>
    </w:pPr>
    <w:rPr>
      <w:rFonts w:ascii="Arial" w:hAnsi="Arial"/>
      <w:sz w:val="24"/>
      <w:lang w:val="pt-BR"/>
    </w:rPr>
  </w:style>
  <w:style w:type="paragraph" w:customStyle="1" w:styleId="Ttulo91">
    <w:name w:val="Título 91"/>
    <w:basedOn w:val="Normal"/>
    <w:next w:val="Normal"/>
    <w:qFormat/>
    <w:rsid w:val="00C8668D"/>
    <w:pPr>
      <w:keepNext/>
      <w:spacing w:after="240" w:line="360" w:lineRule="auto"/>
      <w:ind w:left="2124"/>
      <w:jc w:val="both"/>
      <w:outlineLvl w:val="8"/>
    </w:pPr>
    <w:rPr>
      <w:rFonts w:ascii="Arial" w:hAnsi="Arial"/>
      <w:sz w:val="24"/>
      <w:lang w:val="pt-BR"/>
    </w:rPr>
  </w:style>
  <w:style w:type="character" w:styleId="Nmerodepgina">
    <w:name w:val="page number"/>
    <w:basedOn w:val="Fontepargpadro"/>
    <w:qFormat/>
    <w:rsid w:val="00C8668D"/>
  </w:style>
  <w:style w:type="character" w:customStyle="1" w:styleId="ListLabel1">
    <w:name w:val="ListLabel 1"/>
    <w:qFormat/>
    <w:rsid w:val="00286F3F"/>
    <w:rPr>
      <w:b/>
      <w:i w:val="0"/>
    </w:rPr>
  </w:style>
  <w:style w:type="character" w:customStyle="1" w:styleId="ListLabel2">
    <w:name w:val="ListLabel 2"/>
    <w:qFormat/>
    <w:rsid w:val="00286F3F"/>
    <w:rPr>
      <w:rFonts w:cs="Courier New"/>
    </w:rPr>
  </w:style>
  <w:style w:type="character" w:customStyle="1" w:styleId="ListLabel3">
    <w:name w:val="ListLabel 3"/>
    <w:qFormat/>
    <w:rsid w:val="00286F3F"/>
    <w:rPr>
      <w:rFonts w:cs="Courier New"/>
    </w:rPr>
  </w:style>
  <w:style w:type="character" w:customStyle="1" w:styleId="ListLabel4">
    <w:name w:val="ListLabel 4"/>
    <w:qFormat/>
    <w:rsid w:val="00286F3F"/>
    <w:rPr>
      <w:rFonts w:cs="Courier New"/>
    </w:rPr>
  </w:style>
  <w:style w:type="character" w:customStyle="1" w:styleId="ListLabel5">
    <w:name w:val="ListLabel 5"/>
    <w:qFormat/>
    <w:rsid w:val="00286F3F"/>
    <w:rPr>
      <w:b/>
      <w:i w:val="0"/>
      <w:sz w:val="24"/>
    </w:rPr>
  </w:style>
  <w:style w:type="character" w:customStyle="1" w:styleId="ListLabel6">
    <w:name w:val="ListLabel 6"/>
    <w:qFormat/>
    <w:rsid w:val="00286F3F"/>
    <w:rPr>
      <w:b/>
      <w:i w:val="0"/>
    </w:rPr>
  </w:style>
  <w:style w:type="character" w:customStyle="1" w:styleId="ListLabel7">
    <w:name w:val="ListLabel 7"/>
    <w:qFormat/>
    <w:rsid w:val="00286F3F"/>
    <w:rPr>
      <w:rFonts w:cs="Symbol"/>
    </w:rPr>
  </w:style>
  <w:style w:type="character" w:customStyle="1" w:styleId="ListLabel8">
    <w:name w:val="ListLabel 8"/>
    <w:qFormat/>
    <w:rsid w:val="00286F3F"/>
    <w:rPr>
      <w:rFonts w:cs="Courier New"/>
    </w:rPr>
  </w:style>
  <w:style w:type="character" w:customStyle="1" w:styleId="ListLabel9">
    <w:name w:val="ListLabel 9"/>
    <w:qFormat/>
    <w:rsid w:val="00286F3F"/>
    <w:rPr>
      <w:rFonts w:cs="Wingdings"/>
    </w:rPr>
  </w:style>
  <w:style w:type="character" w:customStyle="1" w:styleId="ListLabel10">
    <w:name w:val="ListLabel 10"/>
    <w:qFormat/>
    <w:rsid w:val="00286F3F"/>
    <w:rPr>
      <w:rFonts w:cs="Symbol"/>
    </w:rPr>
  </w:style>
  <w:style w:type="character" w:customStyle="1" w:styleId="ListLabel11">
    <w:name w:val="ListLabel 11"/>
    <w:qFormat/>
    <w:rsid w:val="00286F3F"/>
    <w:rPr>
      <w:rFonts w:cs="Courier New"/>
    </w:rPr>
  </w:style>
  <w:style w:type="character" w:customStyle="1" w:styleId="ListLabel12">
    <w:name w:val="ListLabel 12"/>
    <w:qFormat/>
    <w:rsid w:val="00286F3F"/>
    <w:rPr>
      <w:rFonts w:cs="Wingdings"/>
    </w:rPr>
  </w:style>
  <w:style w:type="character" w:customStyle="1" w:styleId="ListLabel13">
    <w:name w:val="ListLabel 13"/>
    <w:qFormat/>
    <w:rsid w:val="00286F3F"/>
    <w:rPr>
      <w:rFonts w:cs="Symbol"/>
    </w:rPr>
  </w:style>
  <w:style w:type="character" w:customStyle="1" w:styleId="ListLabel14">
    <w:name w:val="ListLabel 14"/>
    <w:qFormat/>
    <w:rsid w:val="00286F3F"/>
    <w:rPr>
      <w:rFonts w:cs="Courier New"/>
    </w:rPr>
  </w:style>
  <w:style w:type="character" w:customStyle="1" w:styleId="ListLabel15">
    <w:name w:val="ListLabel 15"/>
    <w:qFormat/>
    <w:rsid w:val="00286F3F"/>
    <w:rPr>
      <w:rFonts w:cs="Wingdings"/>
    </w:rPr>
  </w:style>
  <w:style w:type="character" w:customStyle="1" w:styleId="ListLabel16">
    <w:name w:val="ListLabel 16"/>
    <w:qFormat/>
    <w:rsid w:val="00286F3F"/>
    <w:rPr>
      <w:b/>
      <w:i w:val="0"/>
      <w:sz w:val="24"/>
    </w:rPr>
  </w:style>
  <w:style w:type="character" w:customStyle="1" w:styleId="ListLabel17">
    <w:name w:val="ListLabel 17"/>
    <w:qFormat/>
    <w:rPr>
      <w:b/>
      <w:i w:val="0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paragraph" w:styleId="Ttulo">
    <w:name w:val="Title"/>
    <w:basedOn w:val="Normal"/>
    <w:next w:val="Corpodetexto"/>
    <w:qFormat/>
    <w:rsid w:val="00C8668D"/>
    <w:pPr>
      <w:spacing w:line="360" w:lineRule="auto"/>
      <w:jc w:val="center"/>
    </w:pPr>
    <w:rPr>
      <w:rFonts w:ascii="Arial" w:hAnsi="Arial"/>
      <w:b/>
      <w:sz w:val="24"/>
      <w:lang w:val="pt-BR"/>
    </w:rPr>
  </w:style>
  <w:style w:type="paragraph" w:styleId="Corpodetexto">
    <w:name w:val="Body Text"/>
    <w:basedOn w:val="Normal"/>
    <w:rsid w:val="00C8668D"/>
    <w:pPr>
      <w:jc w:val="center"/>
    </w:pPr>
    <w:rPr>
      <w:rFonts w:ascii="Arial" w:hAnsi="Arial"/>
      <w:b/>
      <w:sz w:val="32"/>
      <w:lang w:val="pt-BR"/>
    </w:rPr>
  </w:style>
  <w:style w:type="paragraph" w:styleId="Lista">
    <w:name w:val="List"/>
    <w:basedOn w:val="Corpodetexto"/>
    <w:rsid w:val="00286F3F"/>
    <w:rPr>
      <w:rFonts w:cs="Arial"/>
    </w:rPr>
  </w:style>
  <w:style w:type="paragraph" w:customStyle="1" w:styleId="Legenda1">
    <w:name w:val="Legenda1"/>
    <w:basedOn w:val="Normal"/>
    <w:qFormat/>
    <w:rsid w:val="00286F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286F3F"/>
    <w:pPr>
      <w:suppressLineNumbers/>
    </w:pPr>
    <w:rPr>
      <w:rFonts w:cs="Arial"/>
    </w:rPr>
  </w:style>
  <w:style w:type="paragraph" w:styleId="Corpodetexto3">
    <w:name w:val="Body Text 3"/>
    <w:basedOn w:val="Normal"/>
    <w:qFormat/>
    <w:rsid w:val="00C8668D"/>
    <w:pPr>
      <w:jc w:val="center"/>
    </w:pPr>
    <w:rPr>
      <w:rFonts w:ascii="Arial" w:hAnsi="Arial"/>
      <w:b/>
      <w:sz w:val="28"/>
      <w:lang w:val="pt-BR"/>
    </w:rPr>
  </w:style>
  <w:style w:type="paragraph" w:customStyle="1" w:styleId="p2">
    <w:name w:val="p2"/>
    <w:basedOn w:val="Normal"/>
    <w:qFormat/>
    <w:rsid w:val="00C8668D"/>
    <w:pPr>
      <w:widowControl w:val="0"/>
      <w:tabs>
        <w:tab w:val="left" w:pos="620"/>
      </w:tabs>
      <w:spacing w:line="440" w:lineRule="atLeast"/>
      <w:jc w:val="both"/>
    </w:pPr>
    <w:rPr>
      <w:sz w:val="24"/>
      <w:lang w:val="pt-BR"/>
    </w:rPr>
  </w:style>
  <w:style w:type="paragraph" w:customStyle="1" w:styleId="Cabealho1">
    <w:name w:val="Cabeçalho1"/>
    <w:basedOn w:val="Normal"/>
    <w:rsid w:val="00C8668D"/>
    <w:pPr>
      <w:tabs>
        <w:tab w:val="center" w:pos="4419"/>
        <w:tab w:val="right" w:pos="8838"/>
      </w:tabs>
    </w:pPr>
  </w:style>
  <w:style w:type="paragraph" w:customStyle="1" w:styleId="Rodap1">
    <w:name w:val="Rodapé1"/>
    <w:basedOn w:val="Normal"/>
    <w:rsid w:val="00C8668D"/>
    <w:pPr>
      <w:tabs>
        <w:tab w:val="center" w:pos="4419"/>
        <w:tab w:val="right" w:pos="8838"/>
      </w:tabs>
    </w:pPr>
  </w:style>
  <w:style w:type="paragraph" w:styleId="Textoembloco">
    <w:name w:val="Block Text"/>
    <w:basedOn w:val="Normal"/>
    <w:qFormat/>
    <w:rsid w:val="00C8668D"/>
    <w:pPr>
      <w:spacing w:line="360" w:lineRule="auto"/>
      <w:ind w:left="900" w:right="917"/>
      <w:jc w:val="both"/>
    </w:pPr>
    <w:rPr>
      <w:rFonts w:ascii="Arial" w:hAnsi="Arial"/>
      <w:b/>
      <w:sz w:val="24"/>
      <w:lang w:val="pt-BR"/>
    </w:rPr>
  </w:style>
  <w:style w:type="paragraph" w:styleId="Recuodecorpodetexto">
    <w:name w:val="Body Text Indent"/>
    <w:basedOn w:val="Normal"/>
    <w:rsid w:val="00C8668D"/>
    <w:pPr>
      <w:widowControl w:val="0"/>
      <w:spacing w:before="120" w:after="120" w:line="360" w:lineRule="auto"/>
      <w:ind w:left="1418" w:hanging="698"/>
      <w:jc w:val="both"/>
    </w:pPr>
    <w:rPr>
      <w:rFonts w:ascii="Arial" w:hAnsi="Arial" w:cs="Arial"/>
      <w:sz w:val="24"/>
      <w:lang w:val="pt-BR"/>
    </w:rPr>
  </w:style>
  <w:style w:type="paragraph" w:customStyle="1" w:styleId="BodyText21">
    <w:name w:val="Body Text 21"/>
    <w:basedOn w:val="Normal"/>
    <w:qFormat/>
    <w:rsid w:val="00C8668D"/>
    <w:pPr>
      <w:widowControl w:val="0"/>
      <w:spacing w:before="120" w:after="120"/>
      <w:jc w:val="both"/>
    </w:pPr>
    <w:rPr>
      <w:rFonts w:ascii="Arial" w:hAnsi="Arial"/>
      <w:sz w:val="24"/>
      <w:lang w:val="pt-BR"/>
    </w:rPr>
  </w:style>
  <w:style w:type="paragraph" w:styleId="Recuodecorpodetexto2">
    <w:name w:val="Body Text Indent 2"/>
    <w:basedOn w:val="Normal"/>
    <w:qFormat/>
    <w:rsid w:val="00C8668D"/>
    <w:pPr>
      <w:widowControl w:val="0"/>
      <w:spacing w:before="120" w:after="120"/>
      <w:ind w:left="510" w:hanging="510"/>
      <w:jc w:val="both"/>
    </w:pPr>
    <w:rPr>
      <w:rFonts w:ascii="Arial" w:hAnsi="Arial"/>
      <w:b/>
      <w:sz w:val="24"/>
      <w:lang w:val="pt-BR"/>
    </w:rPr>
  </w:style>
  <w:style w:type="paragraph" w:styleId="Corpodetexto2">
    <w:name w:val="Body Text 2"/>
    <w:basedOn w:val="Normal"/>
    <w:qFormat/>
    <w:rsid w:val="00C8668D"/>
    <w:pPr>
      <w:spacing w:line="360" w:lineRule="auto"/>
    </w:pPr>
    <w:rPr>
      <w:rFonts w:ascii="Arial" w:hAnsi="Arial" w:cs="Arial"/>
      <w:color w:val="000000"/>
      <w:sz w:val="24"/>
      <w:lang w:val="pt-BR"/>
    </w:rPr>
  </w:style>
  <w:style w:type="paragraph" w:styleId="Recuodecorpodetexto3">
    <w:name w:val="Body Text Indent 3"/>
    <w:basedOn w:val="Normal"/>
    <w:qFormat/>
    <w:rsid w:val="00C8668D"/>
    <w:pPr>
      <w:spacing w:line="360" w:lineRule="auto"/>
      <w:ind w:left="510"/>
      <w:jc w:val="both"/>
    </w:pPr>
    <w:rPr>
      <w:rFonts w:ascii="Arial" w:hAnsi="Arial" w:cs="Arial"/>
      <w:sz w:val="24"/>
      <w:lang w:val="pt-BR"/>
    </w:rPr>
  </w:style>
  <w:style w:type="paragraph" w:styleId="MapadoDocumento">
    <w:name w:val="Document Map"/>
    <w:basedOn w:val="Normal"/>
    <w:semiHidden/>
    <w:qFormat/>
    <w:rsid w:val="00C8668D"/>
    <w:pPr>
      <w:shd w:val="clear" w:color="auto" w:fill="000080"/>
    </w:pPr>
    <w:rPr>
      <w:rFonts w:ascii="Tahoma" w:hAnsi="Tahoma" w:cs="Tahoma"/>
    </w:rPr>
  </w:style>
  <w:style w:type="paragraph" w:styleId="Commarcadores2">
    <w:name w:val="List Bullet 2"/>
    <w:basedOn w:val="Normal"/>
    <w:autoRedefine/>
    <w:qFormat/>
    <w:rsid w:val="00C8668D"/>
  </w:style>
  <w:style w:type="paragraph" w:styleId="Legenda">
    <w:name w:val="caption"/>
    <w:basedOn w:val="Normal"/>
    <w:next w:val="Normal"/>
    <w:qFormat/>
    <w:rsid w:val="00C8668D"/>
    <w:pPr>
      <w:spacing w:before="120" w:after="120"/>
    </w:pPr>
    <w:rPr>
      <w:b/>
      <w:bCs/>
    </w:rPr>
  </w:style>
  <w:style w:type="paragraph" w:styleId="Subttulo">
    <w:name w:val="Subtitle"/>
    <w:basedOn w:val="Normal"/>
    <w:qFormat/>
    <w:rsid w:val="00C8668D"/>
    <w:pPr>
      <w:spacing w:after="60"/>
      <w:jc w:val="center"/>
      <w:outlineLvl w:val="1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9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625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CONCORRÊNCIA PÚBLICA</dc:title>
  <dc:subject/>
  <dc:creator>.</dc:creator>
  <dc:description/>
  <cp:lastModifiedBy>Jonathan Chaves</cp:lastModifiedBy>
  <cp:revision>12</cp:revision>
  <cp:lastPrinted>2019-03-27T16:27:00Z</cp:lastPrinted>
  <dcterms:created xsi:type="dcterms:W3CDTF">2019-01-15T12:30:00Z</dcterms:created>
  <dcterms:modified xsi:type="dcterms:W3CDTF">2019-09-06T15:21:00Z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